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CESI小标宋-GB18030" w:hAnsi="CESI小标宋-GB18030" w:eastAsia="CESI小标宋-GB18030" w:cs="CESI小标宋-GB1803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CESI小标宋-GB18030" w:hAnsi="CESI小标宋-GB18030" w:eastAsia="CESI小标宋-GB18030" w:cs="CESI小标宋-GB18030"/>
          <w:sz w:val="36"/>
          <w:szCs w:val="36"/>
          <w:lang w:val="en-US" w:eastAsia="zh-CN"/>
        </w:rPr>
      </w:pPr>
      <w:r>
        <w:rPr>
          <w:rFonts w:hint="eastAsia" w:ascii="CESI小标宋-GB18030" w:hAnsi="CESI小标宋-GB18030" w:eastAsia="CESI小标宋-GB18030" w:cs="CESI小标宋-GB18030"/>
          <w:sz w:val="36"/>
          <w:szCs w:val="36"/>
          <w:lang w:val="en-US" w:eastAsia="zh-CN"/>
        </w:rPr>
        <w:t>2024年度石家庄市经济社会发展调研项目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CESI小标宋-GB18030" w:hAnsi="CESI小标宋-GB18030" w:eastAsia="CESI小标宋-GB18030" w:cs="CESI小标宋-GB18030"/>
          <w:sz w:val="36"/>
          <w:szCs w:val="36"/>
          <w:lang w:val="en-US" w:eastAsia="zh-CN"/>
        </w:rPr>
      </w:pPr>
      <w:r>
        <w:rPr>
          <w:rFonts w:hint="eastAsia" w:ascii="CESI小标宋-GB18030" w:hAnsi="CESI小标宋-GB18030" w:eastAsia="CESI小标宋-GB18030" w:cs="CESI小标宋-GB18030"/>
          <w:sz w:val="36"/>
          <w:szCs w:val="36"/>
          <w:lang w:val="en-US" w:eastAsia="zh-CN"/>
        </w:rPr>
        <w:t>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一、重点课题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1.建设石家庄都市圈的战略意义与推进路径研究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2.石家庄培育壮大新质生产力路径研究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加快石家庄新时代人才强市战略研究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企业体验视角下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石家庄</w:t>
      </w:r>
      <w:r>
        <w:rPr>
          <w:rFonts w:hint="default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优化营商环境的主要难点及破解策略研究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5.石家庄推动县域经济高质量发展研究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6.加强县级财源建设 做大做强财政收入研究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7.石家庄推进青年友好型城市建设的路径研究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8.石家庄新型农村集体经济发展模式研究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9.深入挖潜提升石家庄体育休闲服务消费水平研究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10.提升基层社会治理效能 助力现代化国际化美丽省会城市建设研究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二、一般课题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1.国内“强省会”战略成功经验总结及对石家庄的启示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资本市场助力石家庄新质生产力发展研究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3.提升石家庄创新体系整体效能的主攻方向和任务举措研究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4.石家庄积极融入京津冀协同创新共同体建设研究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5.石家庄强化企业创新主体地位路径研究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6.石家庄科技创新人才集聚的经验与发展路径研究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7.石家庄推进场景创新驱动经济发展路径研究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8.石家庄科技型企业全生命周期金融服务研究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9.石家庄加快主导产业高质量发展的对策研究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10.石家庄加快培育战略性新兴产业的对策研究</w:t>
      </w: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石家庄“专精特新”企业高质量发展路径研究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12.石家庄提升产业链供应链韧性和安全性水平研究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13.石家庄推动重点产业链的延链补链强链路径研究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14.石家庄打造数字经济强市的对策研究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15.石家庄加快中小企业数字化转型研究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16.石家庄加快提升现代服务业发展水平路径研究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17.石家庄推动民营经济健康发展高质量发展研究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18.石家庄人才政策体系建设的效能评价研究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19.石家庄摇滚音乐产业发展研究</w:t>
      </w: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石家庄多层次资本市场发展路径研究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21.石家庄招商引资路径创新研究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22.石家庄促进开发区高质量发展的对策研究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23.石家庄加快建设区域消费中心城市路径研究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24.石家庄扩大消费的内在潜力与载体支撑研究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25.石家庄丰富消费新业态新场景新模式研究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26.石家庄加快“平急两用”公共基础设施建设的对策研究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27.石家庄提升特大城市精细化治理能力研究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28.石家庄城中村改造的模式创新与质效提升研究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29.石家庄推进智慧城市建设的问题与对策研究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30.石家庄城乡建设中传统风貌建筑保护与利用策略研究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31.石家庄推进以县城为重要载体的新型城镇化建设研究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32.石家庄培育县域特色产业集群“领跑者”企业研究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33.石家庄县域特色产业营商环境评价体系构建与优化路径研究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34.石家庄深入践行“千万工程”推进乡村全面振兴研究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35.石家庄以一二三产业融合推进乡村振兴研究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36.石家庄过渡期后脱贫地区常态化帮扶机制研究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37.石家庄农村低收入人口常态化帮扶机制研究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38.石家庄特色农产品品牌建设研究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39.基于石家庄农业产业集群的科技服务生态链研究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40.京津农业研发成果在石家庄落地转化体制建设研究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石家庄推动高水平对外开放的对策研究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42.石家庄提升“一带一路”节点城市的作用地位研究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43.“一带一路”背景下石家庄商贸企业供应链发展策略研究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44.石家庄推动绿色发展的难点与对策研究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45.坚持和发展新时代“枫桥经验” 优化基层社会治理研究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45.挖掘、保护和传承石家庄历史文化、特色文化、红色文化和优秀传统文化研究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46.全国视域下河北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新乐伏羲文化的地方特色和传承发展研究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47.石家庄非物质文化遗产保护传承利用创新研究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48.石家庄推动农村精神文明建设路径和对策研究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49.石家庄乡村商贸和文化一体融合发展研究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50.坚持系统观念 不断提升石家庄防灾减灾救灾能力研究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小标宋-GB18030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NDRhNzQ1NmZlNzdmODhmNTkxNzAyYjM0OTM4YmIifQ=="/>
  </w:docVars>
  <w:rsids>
    <w:rsidRoot w:val="20494EAB"/>
    <w:rsid w:val="012F6E68"/>
    <w:rsid w:val="02A46519"/>
    <w:rsid w:val="04A577AE"/>
    <w:rsid w:val="05FF7E57"/>
    <w:rsid w:val="07A75A4C"/>
    <w:rsid w:val="07DD6854"/>
    <w:rsid w:val="091236A7"/>
    <w:rsid w:val="0A1A3BCB"/>
    <w:rsid w:val="0BEA4A4E"/>
    <w:rsid w:val="0DEE4761"/>
    <w:rsid w:val="0E4C4E76"/>
    <w:rsid w:val="102D72CD"/>
    <w:rsid w:val="1065378B"/>
    <w:rsid w:val="15437E13"/>
    <w:rsid w:val="18F34B6F"/>
    <w:rsid w:val="19300B06"/>
    <w:rsid w:val="1B4B5FD7"/>
    <w:rsid w:val="1BB6262E"/>
    <w:rsid w:val="1BC2419B"/>
    <w:rsid w:val="1C5D3286"/>
    <w:rsid w:val="1F3F33F9"/>
    <w:rsid w:val="1FA86760"/>
    <w:rsid w:val="1FDE0735"/>
    <w:rsid w:val="20494EAB"/>
    <w:rsid w:val="209657DC"/>
    <w:rsid w:val="2192513A"/>
    <w:rsid w:val="25FB4F3C"/>
    <w:rsid w:val="27E93C19"/>
    <w:rsid w:val="2991477C"/>
    <w:rsid w:val="2B8A6344"/>
    <w:rsid w:val="2C936EEA"/>
    <w:rsid w:val="2E7745CB"/>
    <w:rsid w:val="2F0C6AD5"/>
    <w:rsid w:val="30366D3E"/>
    <w:rsid w:val="30846656"/>
    <w:rsid w:val="30861D9A"/>
    <w:rsid w:val="30D91066"/>
    <w:rsid w:val="345D63A4"/>
    <w:rsid w:val="361004B9"/>
    <w:rsid w:val="3C512357"/>
    <w:rsid w:val="40464047"/>
    <w:rsid w:val="40FD2A24"/>
    <w:rsid w:val="41222E47"/>
    <w:rsid w:val="432C7010"/>
    <w:rsid w:val="44EE3048"/>
    <w:rsid w:val="475259E8"/>
    <w:rsid w:val="47E67EAE"/>
    <w:rsid w:val="4B4900F6"/>
    <w:rsid w:val="4D153868"/>
    <w:rsid w:val="502C70FB"/>
    <w:rsid w:val="58091C75"/>
    <w:rsid w:val="59625835"/>
    <w:rsid w:val="63E95E27"/>
    <w:rsid w:val="65EC45B6"/>
    <w:rsid w:val="6E8B36B7"/>
    <w:rsid w:val="6FC0645D"/>
    <w:rsid w:val="75C80319"/>
    <w:rsid w:val="788A6465"/>
    <w:rsid w:val="7967369B"/>
    <w:rsid w:val="9DEF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2024-03-11T15:05:00Z</dcterms:created>
  <dc:creator>admin</dc:creator>
  <cp:lastModifiedBy>十月</cp:lastModifiedBy>
  <dcterms:modified xsi:type="dcterms:W3CDTF">2024-03-18T16:08:06Z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A61A6A53427244C1A5A3E3823860E05E_13</vt:lpwstr>
  </property>
</Properties>
</file>