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32250" cy="2286000"/>
            <wp:effectExtent l="0" t="0" r="6350" b="0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22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3781425" cy="69532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高校是国家战略科技力量和创新体系的重要组成部分，是科技创新的主力军、专利研发的引领者。随着科技创新的加速和知识产权保护意识的提高，专利检索人才的需求日益旺盛。高校作为人才培养的摇篮，承担着为社会输送专业人才的重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在2024年4月23日世界读书日和4月26日世界知识产权日的到来之际，大为联合多家高校国家知识产权信息服务中心、技术与创新支持中心（TISC）、知名院校等共同举办第三届“大为杯”高校IP精英创新素养大赛，通过竞赛，为全国高校师生提供专业简单快捷的专利情报检索平台，提高大学生的知识产权保护意识，提升专利检索实操能力；助力高校强化知识产权学科建设、推动高校复合型知识产权人才培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color w:val="FFFFFF"/>
        </w:rPr>
        <w:t>一、组织单位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3743325" cy="47625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主办单位：北京大为知创科技有限公司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协办单位：石家庄学院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 w:firstLine="1200" w:firstLineChars="5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河北省知识产权保护与发展协会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             </w:t>
      </w:r>
      <w:r>
        <w:rPr>
          <w:rFonts w:hint="eastAsia" w:ascii="微软雅黑" w:hAnsi="微软雅黑" w:eastAsia="微软雅黑" w:cs="微软雅黑"/>
          <w:lang w:val="en-US" w:eastAsia="zh-CN"/>
        </w:rPr>
        <w:t>石家庄市知识产权协会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3724275" cy="390525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微软雅黑" w:hAnsi="微软雅黑" w:eastAsia="微软雅黑" w:cs="微软雅黑"/>
          <w:color w:val="FFFFFF"/>
        </w:rPr>
        <w:t>参赛</w:t>
      </w:r>
      <w:r>
        <w:rPr>
          <w:rFonts w:hint="eastAsia" w:ascii="微软雅黑" w:hAnsi="微软雅黑" w:eastAsia="微软雅黑" w:cs="微软雅黑"/>
        </w:rPr>
        <w:t>在校大学生、研究生、教师均可报名参加。</w:t>
      </w:r>
      <w:r>
        <w:rPr>
          <w:rStyle w:val="5"/>
          <w:rFonts w:hint="eastAsia" w:ascii="微软雅黑" w:hAnsi="微软雅黑" w:eastAsia="微软雅黑" w:cs="微软雅黑"/>
          <w:color w:val="FFFFFF"/>
        </w:rPr>
        <w:t>大赛时间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3790950" cy="46672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Style w:val="5"/>
          <w:rFonts w:hint="eastAsia" w:ascii="微软雅黑" w:hAnsi="微软雅黑" w:eastAsia="微软雅黑" w:cs="微软雅黑"/>
        </w:rPr>
        <w:t>2024年4月8日-4月26日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3724275" cy="381000"/>
            <wp:effectExtent l="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微软雅黑" w:hAnsi="微软雅黑" w:eastAsia="微软雅黑" w:cs="微软雅黑"/>
          <w:color w:val="FFFFFF"/>
        </w:rPr>
        <w:t>、报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Style w:val="5"/>
          <w:rFonts w:hint="eastAsia" w:ascii="微软雅黑" w:hAnsi="微软雅黑" w:eastAsia="微软雅黑" w:cs="微软雅黑"/>
          <w:sz w:val="30"/>
          <w:szCs w:val="30"/>
        </w:rPr>
        <w:t>报名时间：4月8日-4月18日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本次大赛采用线上报名方式，扫描二维码，进入问卷星配置的参赛用户信息采集页面，填写报名登记表，完成报名。报名后为报名师生统一开通大赛检索工具——大为全球专利数据库账号，以报名手机号为准，开通后短信通知开通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正式比赛链接将会在4月14日发布，关注【大为知识产权】及时获取。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Style w:val="5"/>
          <w:rFonts w:hint="eastAsia" w:ascii="微软雅黑" w:hAnsi="微软雅黑" w:eastAsia="微软雅黑" w:cs="微软雅黑"/>
          <w:sz w:val="30"/>
          <w:szCs w:val="30"/>
        </w:rPr>
        <w:t>培训服务：4月12日、4月19日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大赛组委会提供2场赛前直播培训，以便能够快速了解和使用检索工具——大为全球专利数据库，充分掌握检索技巧，为比赛做好充足的准备。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Style w:val="5"/>
          <w:rFonts w:hint="eastAsia" w:ascii="微软雅黑" w:hAnsi="微软雅黑" w:eastAsia="微软雅黑" w:cs="微软雅黑"/>
          <w:color w:val="FFFFFF"/>
        </w:rPr>
        <w:t>五、大赛规则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3695700" cy="4191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1、参赛选手每人仅有一次答题机会；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2、获奖结果按照比赛分数进行排名；分数相同者，以答题时间短为优胜；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3、选手在规定时间内未完成全部试题的，系统将自动提交，按照已经作答的部分计算分数。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Style w:val="5"/>
          <w:rFonts w:hint="eastAsia" w:ascii="微软雅黑" w:hAnsi="微软雅黑" w:eastAsia="微软雅黑" w:cs="微软雅黑"/>
          <w:color w:val="FFFFFF"/>
        </w:rPr>
        <w:t> 六、赛</w:t>
      </w: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3781425" cy="390525"/>
            <wp:effectExtent l="0" t="0" r="952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大赛坚持公益性，以公平公正为原则，拟由“初赛+决赛”两个阶段组成。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933450" cy="428625"/>
            <wp:effectExtent l="0" t="0" r="0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Style w:val="5"/>
          <w:rFonts w:hint="eastAsia" w:ascii="微软雅黑" w:hAnsi="微软雅黑" w:eastAsia="微软雅黑" w:cs="微软雅黑"/>
          <w:color w:val="5F9CEF"/>
          <w:sz w:val="30"/>
          <w:szCs w:val="30"/>
        </w:rPr>
        <w:t>初赛（2024年4月15日—23日）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1.初赛将于4月15日—23日线上进行，选手可在任意时间答题，初赛共20题，总分100分，答题时间30分钟，排名前240名参赛选手进入决赛。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2.4月24日上午在【大为知识产权】公布决赛名单。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962025" cy="466725"/>
            <wp:effectExtent l="0" t="0" r="9525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Style w:val="5"/>
          <w:rFonts w:hint="eastAsia" w:ascii="微软雅黑" w:hAnsi="微软雅黑" w:eastAsia="微软雅黑" w:cs="微软雅黑"/>
          <w:color w:val="5F9CEF"/>
          <w:sz w:val="30"/>
          <w:szCs w:val="30"/>
        </w:rPr>
        <w:t>决赛（2024年4月25日）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1.决赛将于4月25日上午进行，决赛从题库中随机出20题，题目顺序随机，答题时间1小时。按成绩决出冠军1名，亚军2名，季军3名，优胜奖 15名。获得相应荣誉证书、奖金或奖品。奖品发放事宜另行通知。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2.4月26日上午在大为知识产权公布获奖名单。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Style w:val="5"/>
          <w:rFonts w:hint="eastAsia" w:ascii="微软雅黑" w:hAnsi="微软雅黑" w:eastAsia="微软雅黑" w:cs="微软雅黑"/>
          <w:color w:val="FFFFFF"/>
        </w:rPr>
        <w:t>七、奖项设置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3705225" cy="428625"/>
            <wp:effectExtent l="0" t="0" r="9525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1.对于竞赛优秀的组织方，高校将给予最佳优秀组织单位奖的荣誉表彰和奖励。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2.获奖选手所属高校将获得最佳优秀导师的荣誉表彰和奖励。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3.对于竞赛优胜者，将给予表彰和奖励。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4.奖品设置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12740" cy="3919220"/>
            <wp:effectExtent l="0" t="0" r="16510" b="5080"/>
            <wp:docPr id="1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IMG_25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12740" cy="3919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Style w:val="5"/>
          <w:rFonts w:hint="eastAsia" w:ascii="微软雅黑" w:hAnsi="微软雅黑" w:eastAsia="微软雅黑" w:cs="微软雅黑"/>
          <w:color w:val="FFFFFF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3771900" cy="36195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微软雅黑" w:hAnsi="微软雅黑" w:eastAsia="微软雅黑" w:cs="微软雅黑"/>
          <w:color w:val="FFFFFF"/>
        </w:rPr>
        <w:t>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4月8日-4月18日期间，各院校有意向参赛人员可通过官方渠道获取报名链接，提交个人参赛资料，线上完成个人信息注册报名。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1333500" cy="40957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请务必认真填写报名信息，正式比赛链接将通过您所填写的信息渠道通知。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42415" cy="1559560"/>
            <wp:effectExtent l="0" t="0" r="635" b="2540"/>
            <wp:docPr id="8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6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1559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 扫码报名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1809750" cy="4191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Style w:val="5"/>
          <w:rFonts w:hint="eastAsia" w:ascii="微软雅黑" w:hAnsi="微软雅黑" w:eastAsia="微软雅黑" w:cs="微软雅黑"/>
          <w:sz w:val="25"/>
          <w:szCs w:val="25"/>
        </w:rPr>
        <w:t>第一节：知识产权基础素养知识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5"/>
          <w:szCs w:val="25"/>
        </w:rPr>
        <w:t>4月12日 14:00-15:00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Style w:val="5"/>
          <w:rFonts w:hint="eastAsia" w:ascii="微软雅黑" w:hAnsi="微软雅黑" w:eastAsia="微软雅黑" w:cs="微软雅黑"/>
          <w:sz w:val="25"/>
          <w:szCs w:val="25"/>
        </w:rPr>
        <w:t>第二节：专利检索技巧及实操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5"/>
          <w:szCs w:val="25"/>
        </w:rPr>
        <w:t>4月19日 14:00-15:00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关注大为知识产权官方公众号，获取详细直播信息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1657350" cy="428625"/>
            <wp:effectExtent l="0" t="0" r="0" b="952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完成报名后，初赛至决赛的正式比赛链接都将通过短信的形式发送到您的手机，请注意查收。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正式比赛链接将会在4月14日发布，关注【大为知识产权】公众号及时获取。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1457325" cy="438150"/>
            <wp:effectExtent l="0" t="0" r="9525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1.竞赛的相关详细信息将在大为官方微信公众号里具体通知，请参赛人员及时关注。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2.其他未尽事宜，由活动主办方负责说明、解释。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3.具体赛事详情可咨询所在院校支持部门或联系赛事主办方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联系方式：徐</w:t>
      </w:r>
      <w:r>
        <w:rPr>
          <w:rFonts w:hint="eastAsia" w:ascii="微软雅黑" w:hAnsi="微软雅黑" w:eastAsia="微软雅黑" w:cs="微软雅黑"/>
          <w:lang w:val="en-US" w:eastAsia="zh-CN"/>
        </w:rPr>
        <w:t>老师</w:t>
      </w:r>
      <w:r>
        <w:rPr>
          <w:rFonts w:hint="eastAsia" w:ascii="微软雅黑" w:hAnsi="微软雅黑" w:eastAsia="微软雅黑" w:cs="微软雅黑"/>
        </w:rPr>
        <w:t>：13671202037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372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NWMxNzIxZjI4NTZjNDY1OWRiMDhiOTBiNDFmNWIifQ=="/>
  </w:docVars>
  <w:rsids>
    <w:rsidRoot w:val="2D1B0F07"/>
    <w:rsid w:val="2D1B0F07"/>
    <w:rsid w:val="65EA7C18"/>
    <w:rsid w:val="715F252D"/>
    <w:rsid w:val="79AC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楷体" w:hAnsi="楷体" w:eastAsia="楷体" w:cs="楷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2024-04-11T01:35:00Z</dcterms:created>
  <dc:creator>A</dc:creator>
  <cp:lastModifiedBy>climb</cp:lastModifiedBy>
  <dcterms:modified xsi:type="dcterms:W3CDTF">2024-04-11T02:18:09Z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D801DB10DE524271B9E636105DDE49EA_13</vt:lpwstr>
  </property>
</Properties>
</file>